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7DC" w:rsidRPr="00B647DC" w:rsidRDefault="00B647DC" w:rsidP="00B647DC">
      <w:pPr>
        <w:ind w:left="-567"/>
        <w:jc w:val="center"/>
      </w:pPr>
      <w:r w:rsidRPr="00B647DC">
        <w:rPr>
          <w:b/>
          <w:color w:val="000000"/>
        </w:rPr>
        <w:t>1.3 Тестовые задания для самостоятельной работы по кинематике</w:t>
      </w:r>
    </w:p>
    <w:p w:rsidR="00B647DC" w:rsidRPr="00B647DC" w:rsidRDefault="00B647DC" w:rsidP="00B647DC">
      <w:pPr>
        <w:pStyle w:val="a3"/>
        <w:ind w:left="-567"/>
        <w:jc w:val="both"/>
        <w:rPr>
          <w:b w:val="0"/>
          <w:sz w:val="24"/>
          <w:szCs w:val="24"/>
        </w:rPr>
      </w:pPr>
    </w:p>
    <w:p w:rsidR="00B647DC" w:rsidRPr="00B647DC" w:rsidRDefault="00B647DC" w:rsidP="00B647DC">
      <w:pPr>
        <w:pStyle w:val="a3"/>
        <w:numPr>
          <w:ilvl w:val="0"/>
          <w:numId w:val="1"/>
        </w:numPr>
        <w:ind w:left="-567" w:firstLine="0"/>
        <w:jc w:val="both"/>
        <w:rPr>
          <w:b w:val="0"/>
          <w:sz w:val="24"/>
          <w:szCs w:val="24"/>
        </w:rPr>
      </w:pPr>
      <w:r w:rsidRPr="00B647DC">
        <w:rPr>
          <w:b w:val="0"/>
          <w:sz w:val="24"/>
          <w:szCs w:val="24"/>
        </w:rPr>
        <w:t>Вектор нормального ускорения определяется по формуле: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</w:pPr>
      <w:r w:rsidRPr="00B647DC">
        <w:t xml:space="preserve">А) </w:t>
      </w:r>
      <w:r w:rsidRPr="00B647DC">
        <w:object w:dxaOrig="120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38.55pt" o:ole="" fillcolor="window">
            <v:imagedata r:id="rId6" o:title=""/>
          </v:shape>
          <o:OLEObject Type="Embed" ProgID="Equation.3" ShapeID="_x0000_i1025" DrawAspect="Content" ObjectID="_1661075230" r:id="rId7"/>
        </w:object>
      </w:r>
      <w:r w:rsidRPr="00B647DC">
        <w:t xml:space="preserve">;  B) </w:t>
      </w:r>
      <w:r w:rsidRPr="00B647DC">
        <w:object w:dxaOrig="1200" w:dyaOrig="760">
          <v:shape id="_x0000_i1026" type="#_x0000_t75" style="width:60pt;height:38.55pt" o:ole="" fillcolor="window">
            <v:imagedata r:id="rId8" o:title=""/>
          </v:shape>
          <o:OLEObject Type="Embed" ProgID="Equation.3" ShapeID="_x0000_i1026" DrawAspect="Content" ObjectID="_1661075231" r:id="rId9"/>
        </w:object>
      </w:r>
      <w:r w:rsidRPr="00B647DC">
        <w:t xml:space="preserve">;   C) </w:t>
      </w:r>
      <w:r w:rsidRPr="00B647DC">
        <w:rPr>
          <w:position w:val="-28"/>
        </w:rPr>
        <w:object w:dxaOrig="1020" w:dyaOrig="720">
          <v:shape id="_x0000_i1027" type="#_x0000_t75" style="width:51.45pt;height:36pt" o:ole="" fillcolor="window">
            <v:imagedata r:id="rId10" o:title=""/>
          </v:shape>
          <o:OLEObject Type="Embed" ProgID="Equation.3" ShapeID="_x0000_i1027" DrawAspect="Content" ObjectID="_1661075232" r:id="rId11"/>
        </w:object>
      </w:r>
      <w:r w:rsidRPr="00B647DC">
        <w:t xml:space="preserve">;  D) </w:t>
      </w:r>
      <w:r w:rsidRPr="00B647DC">
        <w:rPr>
          <w:position w:val="-12"/>
        </w:rPr>
        <w:object w:dxaOrig="1120" w:dyaOrig="440">
          <v:shape id="_x0000_i1028" type="#_x0000_t75" style="width:56.55pt;height:21.45pt" o:ole="" fillcolor="window">
            <v:imagedata r:id="rId12" o:title=""/>
          </v:shape>
          <o:OLEObject Type="Embed" ProgID="Equation.3" ShapeID="_x0000_i1028" DrawAspect="Content" ObjectID="_1661075233" r:id="rId13"/>
        </w:object>
      </w:r>
      <w:r w:rsidRPr="00B647DC">
        <w:t xml:space="preserve">;     E) </w:t>
      </w:r>
      <w:r w:rsidRPr="00B647DC">
        <w:rPr>
          <w:position w:val="-30"/>
        </w:rPr>
        <w:object w:dxaOrig="1320" w:dyaOrig="800">
          <v:shape id="_x0000_i1029" type="#_x0000_t75" style="width:66pt;height:39.45pt" o:ole="" fillcolor="window">
            <v:imagedata r:id="rId14" o:title=""/>
          </v:shape>
          <o:OLEObject Type="Embed" ProgID="Equation.3" ShapeID="_x0000_i1029" DrawAspect="Content" ObjectID="_1661075234" r:id="rId15"/>
        </w:object>
      </w:r>
      <w:r w:rsidRPr="00B647DC">
        <w:t>.</w:t>
      </w:r>
    </w:p>
    <w:p w:rsidR="00B647DC" w:rsidRPr="00B647DC" w:rsidRDefault="00B647DC" w:rsidP="00B647DC">
      <w:pPr>
        <w:tabs>
          <w:tab w:val="left" w:pos="360"/>
          <w:tab w:val="left" w:pos="426"/>
        </w:tabs>
        <w:ind w:left="-567"/>
      </w:pPr>
      <w:bookmarkStart w:id="0" w:name="_GoBack"/>
      <w:bookmarkEnd w:id="0"/>
    </w:p>
    <w:p w:rsidR="00B647DC" w:rsidRPr="00B647DC" w:rsidRDefault="00B647DC" w:rsidP="00B647DC">
      <w:pPr>
        <w:pStyle w:val="a5"/>
        <w:numPr>
          <w:ilvl w:val="0"/>
          <w:numId w:val="1"/>
        </w:numPr>
        <w:tabs>
          <w:tab w:val="left" w:pos="360"/>
          <w:tab w:val="left" w:pos="426"/>
        </w:tabs>
        <w:ind w:left="-567" w:firstLine="0"/>
      </w:pPr>
      <w:r w:rsidRPr="00B647DC">
        <w:t xml:space="preserve">Вектор     тангенциального ускорения определяется по формуле: </w:t>
      </w:r>
    </w:p>
    <w:p w:rsidR="00B647DC" w:rsidRPr="00B647DC" w:rsidRDefault="00B647DC" w:rsidP="00B647DC">
      <w:pPr>
        <w:pStyle w:val="a5"/>
        <w:tabs>
          <w:tab w:val="left" w:pos="360"/>
          <w:tab w:val="left" w:pos="426"/>
        </w:tabs>
        <w:ind w:left="-567"/>
      </w:pPr>
      <w:r w:rsidRPr="00B647DC">
        <w:t xml:space="preserve">А) </w:t>
      </w:r>
      <w:r w:rsidRPr="00B647DC">
        <w:object w:dxaOrig="980" w:dyaOrig="660">
          <v:shape id="_x0000_i1030" type="#_x0000_t75" style="width:48.85pt;height:33.45pt" o:ole="" fillcolor="window">
            <v:imagedata r:id="rId16" o:title=""/>
          </v:shape>
          <o:OLEObject Type="Embed" ProgID="Equation.3" ShapeID="_x0000_i1030" DrawAspect="Content" ObjectID="_1661075235" r:id="rId17"/>
        </w:object>
      </w:r>
      <w:r w:rsidRPr="00B647DC">
        <w:t xml:space="preserve">;  B) </w:t>
      </w:r>
      <w:r w:rsidRPr="00B647DC">
        <w:rPr>
          <w:position w:val="-26"/>
        </w:rPr>
        <w:object w:dxaOrig="1200" w:dyaOrig="760">
          <v:shape id="_x0000_i1031" type="#_x0000_t75" style="width:60pt;height:38.55pt" o:ole="" fillcolor="window">
            <v:imagedata r:id="rId8" o:title=""/>
          </v:shape>
          <o:OLEObject Type="Embed" ProgID="Equation.3" ShapeID="_x0000_i1031" DrawAspect="Content" ObjectID="_1661075236" r:id="rId18"/>
        </w:object>
      </w:r>
      <w:r w:rsidRPr="00B647DC">
        <w:t xml:space="preserve">;   C) </w:t>
      </w:r>
      <w:r w:rsidRPr="00B647DC">
        <w:object w:dxaOrig="1020" w:dyaOrig="620">
          <v:shape id="_x0000_i1032" type="#_x0000_t75" style="width:51.45pt;height:30.85pt" o:ole="" fillcolor="window">
            <v:imagedata r:id="rId19" o:title=""/>
          </v:shape>
          <o:OLEObject Type="Embed" ProgID="Equation.3" ShapeID="_x0000_i1032" DrawAspect="Content" ObjectID="_1661075237" r:id="rId20"/>
        </w:object>
      </w:r>
      <w:r w:rsidRPr="00B647DC">
        <w:t xml:space="preserve">;    D) </w:t>
      </w:r>
      <w:r w:rsidRPr="00B647DC">
        <w:rPr>
          <w:position w:val="-12"/>
        </w:rPr>
        <w:object w:dxaOrig="1120" w:dyaOrig="440">
          <v:shape id="_x0000_i1033" type="#_x0000_t75" style="width:56.55pt;height:21.45pt" o:ole="" fillcolor="window">
            <v:imagedata r:id="rId12" o:title=""/>
          </v:shape>
          <o:OLEObject Type="Embed" ProgID="Equation.3" ShapeID="_x0000_i1033" DrawAspect="Content" ObjectID="_1661075238" r:id="rId21"/>
        </w:object>
      </w:r>
      <w:r w:rsidRPr="00B647DC">
        <w:t xml:space="preserve">;     E) </w:t>
      </w:r>
      <w:r w:rsidRPr="00B647DC">
        <w:rPr>
          <w:position w:val="-30"/>
        </w:rPr>
        <w:object w:dxaOrig="1320" w:dyaOrig="800">
          <v:shape id="_x0000_i1034" type="#_x0000_t75" style="width:66pt;height:39.45pt" o:ole="" fillcolor="window">
            <v:imagedata r:id="rId14" o:title=""/>
          </v:shape>
          <o:OLEObject Type="Embed" ProgID="Equation.3" ShapeID="_x0000_i1034" DrawAspect="Content" ObjectID="_1661075239" r:id="rId22"/>
        </w:object>
      </w:r>
      <w:r w:rsidRPr="00B647DC">
        <w:t>.</w:t>
      </w:r>
    </w:p>
    <w:p w:rsidR="00B647DC" w:rsidRPr="00B647DC" w:rsidRDefault="00B647DC" w:rsidP="00B647DC">
      <w:pPr>
        <w:pStyle w:val="2"/>
        <w:tabs>
          <w:tab w:val="left" w:pos="360"/>
        </w:tabs>
        <w:spacing w:after="0" w:line="240" w:lineRule="auto"/>
        <w:ind w:left="-567"/>
        <w:jc w:val="center"/>
      </w:pPr>
    </w:p>
    <w:p w:rsidR="00B647DC" w:rsidRPr="00B647DC" w:rsidRDefault="00B647DC" w:rsidP="00B647DC">
      <w:pPr>
        <w:pStyle w:val="a5"/>
        <w:numPr>
          <w:ilvl w:val="0"/>
          <w:numId w:val="1"/>
        </w:numPr>
        <w:tabs>
          <w:tab w:val="left" w:pos="360"/>
        </w:tabs>
        <w:ind w:left="-567" w:firstLine="0"/>
        <w:jc w:val="both"/>
      </w:pPr>
      <w:r w:rsidRPr="00B647DC">
        <w:t>Вектор ускорения в общем случае определяется по формуле: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 xml:space="preserve">А) </w:t>
      </w:r>
      <w:r w:rsidRPr="00B647DC">
        <w:rPr>
          <w:lang w:val="en-US"/>
        </w:rPr>
        <w:object w:dxaOrig="940" w:dyaOrig="740">
          <v:shape id="_x0000_i1035" type="#_x0000_t75" style="width:47.15pt;height:36.85pt" o:ole="" fillcolor="window">
            <v:imagedata r:id="rId23" o:title=""/>
          </v:shape>
          <o:OLEObject Type="Embed" ProgID="Equation.3" ShapeID="_x0000_i1035" DrawAspect="Content" ObjectID="_1661075240" r:id="rId24"/>
        </w:object>
      </w:r>
      <w:r w:rsidRPr="00B647DC">
        <w:t xml:space="preserve">;    В) </w:t>
      </w:r>
      <w:r w:rsidRPr="00B647DC">
        <w:rPr>
          <w:lang w:val="en-US"/>
        </w:rPr>
        <w:object w:dxaOrig="1219" w:dyaOrig="780">
          <v:shape id="_x0000_i1036" type="#_x0000_t75" style="width:60.85pt;height:39.45pt" o:ole="" fillcolor="window">
            <v:imagedata r:id="rId25" o:title=""/>
          </v:shape>
          <o:OLEObject Type="Embed" ProgID="Equation.3" ShapeID="_x0000_i1036" DrawAspect="Content" ObjectID="_1661075241" r:id="rId26"/>
        </w:object>
      </w:r>
      <w:r w:rsidRPr="00B647DC">
        <w:t xml:space="preserve">;     </w:t>
      </w:r>
      <w:r w:rsidRPr="00B647DC">
        <w:rPr>
          <w:lang w:val="en-US"/>
        </w:rPr>
        <w:t>C</w:t>
      </w:r>
      <w:r w:rsidRPr="00B647DC">
        <w:t xml:space="preserve">) </w:t>
      </w:r>
      <w:r w:rsidRPr="00B647DC">
        <w:rPr>
          <w:lang w:val="en-US"/>
        </w:rPr>
        <w:object w:dxaOrig="1100" w:dyaOrig="780">
          <v:shape id="_x0000_i1037" type="#_x0000_t75" style="width:54.85pt;height:39.45pt" o:ole="" fillcolor="window">
            <v:imagedata r:id="rId27" o:title=""/>
          </v:shape>
          <o:OLEObject Type="Embed" ProgID="Equation.3" ShapeID="_x0000_i1037" DrawAspect="Content" ObjectID="_1661075242" r:id="rId28"/>
        </w:object>
      </w:r>
      <w:r w:rsidRPr="00B647DC">
        <w:t xml:space="preserve">;       </w:t>
      </w:r>
      <w:r w:rsidRPr="00B647DC">
        <w:rPr>
          <w:lang w:val="en-US"/>
        </w:rPr>
        <w:t>D</w:t>
      </w:r>
      <w:r w:rsidRPr="00B647DC">
        <w:t xml:space="preserve">) </w:t>
      </w:r>
      <w:r w:rsidRPr="00B647DC">
        <w:rPr>
          <w:position w:val="-14"/>
          <w:lang w:val="en-US"/>
        </w:rPr>
        <w:object w:dxaOrig="1640" w:dyaOrig="520">
          <v:shape id="_x0000_i1038" type="#_x0000_t75" style="width:81.45pt;height:26.55pt" o:ole="" fillcolor="window">
            <v:imagedata r:id="rId29" o:title=""/>
          </v:shape>
          <o:OLEObject Type="Embed" ProgID="Equation.3" ShapeID="_x0000_i1038" DrawAspect="Content" ObjectID="_1661075243" r:id="rId30"/>
        </w:object>
      </w:r>
      <w:r w:rsidRPr="00B647DC">
        <w:t>;</w:t>
      </w:r>
      <w:r w:rsidRPr="00B647DC">
        <w:t xml:space="preserve"> 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 xml:space="preserve">Е) </w:t>
      </w:r>
      <w:r w:rsidRPr="00B647DC">
        <w:rPr>
          <w:lang w:val="en-US"/>
        </w:rPr>
        <w:object w:dxaOrig="2240" w:dyaOrig="560">
          <v:shape id="_x0000_i1039" type="#_x0000_t75" style="width:111.45pt;height:27.45pt" o:ole="" fillcolor="window">
            <v:imagedata r:id="rId31" o:title=""/>
          </v:shape>
          <o:OLEObject Type="Embed" ProgID="Equation.3" ShapeID="_x0000_i1039" DrawAspect="Content" ObjectID="_1661075244" r:id="rId32"/>
        </w:object>
      </w:r>
      <w:r w:rsidRPr="00B647DC">
        <w:t>.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 xml:space="preserve">4) </w:t>
      </w:r>
      <w:r w:rsidRPr="00B647DC">
        <w:t>Прямолинейное движение материальной точки описывается уравнением S=2t3-3t+15, (м). Скорость точки через 2 с после начала движения равна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А) 12,5 м/с;     В) 25 м/с;     C) 8,5 м/с;        D) 21 м/с;     Е)  27м/</w:t>
      </w:r>
      <w:proofErr w:type="gramStart"/>
      <w:r w:rsidRPr="00B647DC">
        <w:t>с</w:t>
      </w:r>
      <w:proofErr w:type="gramEnd"/>
      <w:r w:rsidRPr="00B647DC">
        <w:t xml:space="preserve">.   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5)</w:t>
      </w:r>
      <w:r w:rsidRPr="00B647DC">
        <w:t xml:space="preserve"> Тело, двигаясь </w:t>
      </w:r>
      <w:proofErr w:type="spellStart"/>
      <w:r w:rsidRPr="00B647DC">
        <w:t>равнозамедленно</w:t>
      </w:r>
      <w:proofErr w:type="spellEnd"/>
      <w:r w:rsidRPr="00B647DC">
        <w:t>, уменьшило свою скорость от 18 км/ч  до 7,2 км/ч за 2 мин. Численное значение ускорения равно: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А) 360 м/с</w:t>
      </w:r>
      <w:proofErr w:type="gramStart"/>
      <w:r w:rsidRPr="00B647DC">
        <w:t>2</w:t>
      </w:r>
      <w:proofErr w:type="gramEnd"/>
      <w:r w:rsidRPr="00B647DC">
        <w:t>;       В) 0,025 м/с2;       С) 1,5 м/с2;      D) 6 м/с2;      Е) 90 м/с2.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6)</w:t>
      </w:r>
      <w:r w:rsidRPr="00B647DC">
        <w:t xml:space="preserve"> Центростремительное ускорение автомобиля, движущегося по закругленному участку радиусом 600 м со скоростью 36 км/ч, равно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А) 1,6 м/с</w:t>
      </w:r>
      <w:proofErr w:type="gramStart"/>
      <w:r w:rsidRPr="00B647DC">
        <w:t>2</w:t>
      </w:r>
      <w:proofErr w:type="gramEnd"/>
      <w:r w:rsidRPr="00B647DC">
        <w:t>;       В) 17 м/с2;     C) 2 м/с2;     D) 0,2 м/с2;      Е) 0,17 м/с2.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7)</w:t>
      </w:r>
      <w:r w:rsidRPr="00B647DC">
        <w:t xml:space="preserve"> Чему равен модуль линейной скорости мальчика, находящегося на карусели, вращающейся  с угловой скоростью 0,05 рад/с? Расстояние мальчика от оси вращения 10 м. 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  <w:r w:rsidRPr="00B647DC">
        <w:t>А) 0,005 м/с;       В) 0,2 м/с;    С) 0,5 м/с;         D) 200 м/с;          Е) 20 м/</w:t>
      </w:r>
      <w:proofErr w:type="gramStart"/>
      <w:r w:rsidRPr="00B647DC">
        <w:t>с</w:t>
      </w:r>
      <w:proofErr w:type="gramEnd"/>
      <w:r w:rsidRPr="00B647DC">
        <w:t>.</w:t>
      </w:r>
    </w:p>
    <w:p w:rsidR="00B647DC" w:rsidRPr="00B647DC" w:rsidRDefault="00B647DC" w:rsidP="00B647DC">
      <w:pPr>
        <w:pStyle w:val="a5"/>
        <w:tabs>
          <w:tab w:val="left" w:pos="360"/>
        </w:tabs>
        <w:ind w:left="-567"/>
        <w:jc w:val="both"/>
      </w:pPr>
    </w:p>
    <w:p w:rsidR="00B647DC" w:rsidRPr="00B647DC" w:rsidRDefault="00B647DC" w:rsidP="00B647DC">
      <w:pPr>
        <w:ind w:left="-567"/>
      </w:pPr>
      <w:r w:rsidRPr="00B647DC">
        <w:t xml:space="preserve">8) </w:t>
      </w:r>
      <w:r w:rsidRPr="00B647DC">
        <w:t xml:space="preserve">Диск совершает 25 оборотов в секунду. Угловая  скорость диска </w:t>
      </w:r>
      <w:r w:rsidRPr="00B647DC">
        <w:t>  равна:</w:t>
      </w:r>
    </w:p>
    <w:p w:rsidR="009D4F5A" w:rsidRPr="00B647DC" w:rsidRDefault="00B647DC" w:rsidP="00B647DC">
      <w:pPr>
        <w:ind w:left="-567"/>
      </w:pPr>
      <w:r w:rsidRPr="00B647DC">
        <w:t>A) 25</w:t>
      </w:r>
      <w:r w:rsidRPr="00B647DC">
        <w:t>;               B)50</w:t>
      </w:r>
      <w:r w:rsidRPr="00B647DC">
        <w:t>;              C)   25/</w:t>
      </w:r>
      <w:r w:rsidRPr="00B647DC">
        <w:t>;          D)  20/</w:t>
      </w:r>
      <w:r w:rsidRPr="00B647DC">
        <w:t>;              E) 10</w:t>
      </w:r>
      <w:r w:rsidRPr="00B647DC">
        <w:t>.</w:t>
      </w:r>
    </w:p>
    <w:p w:rsidR="00B647DC" w:rsidRPr="00B647DC" w:rsidRDefault="00B647DC" w:rsidP="00B647DC">
      <w:pPr>
        <w:ind w:left="-567"/>
      </w:pPr>
    </w:p>
    <w:p w:rsidR="00B647DC" w:rsidRPr="00B647DC" w:rsidRDefault="00B647DC" w:rsidP="00B647DC">
      <w:pPr>
        <w:ind w:left="-567"/>
      </w:pPr>
      <w:r w:rsidRPr="00B647DC">
        <w:t xml:space="preserve">9) </w:t>
      </w:r>
      <w:r w:rsidRPr="00B647DC">
        <w:t xml:space="preserve"> Кинематическое уравнение движения  материальной точки по прямой (ось Х) имеет вид: Х = A + Bt2 + Ct3  где</w:t>
      </w:r>
      <w:proofErr w:type="gramStart"/>
      <w:r w:rsidRPr="00B647DC">
        <w:t xml:space="preserve">  А</w:t>
      </w:r>
      <w:proofErr w:type="gramEnd"/>
      <w:r w:rsidRPr="00B647DC">
        <w:t xml:space="preserve"> = 3м, В = -2 м/с2, С =  0,5м/с3. В момент времени  t = 3 с  мгновенное ускорение точки равно:</w:t>
      </w:r>
      <w:r w:rsidRPr="00B647DC">
        <w:tab/>
      </w:r>
    </w:p>
    <w:p w:rsidR="00B647DC" w:rsidRPr="00B647DC" w:rsidRDefault="00B647DC" w:rsidP="00B647DC">
      <w:pPr>
        <w:ind w:left="-567"/>
      </w:pPr>
      <w:r w:rsidRPr="00B647DC">
        <w:t>А) 13 м/с</w:t>
      </w:r>
      <w:proofErr w:type="gramStart"/>
      <w:r w:rsidRPr="00B647DC">
        <w:t>2</w:t>
      </w:r>
      <w:proofErr w:type="gramEnd"/>
      <w:r w:rsidRPr="00B647DC">
        <w:t>;</w:t>
      </w:r>
      <w:r w:rsidRPr="00B647DC">
        <w:tab/>
        <w:t xml:space="preserve">  В)  5 м/с2;         С) 1,5 м/с2;       D)  4,5 м/с2; </w:t>
      </w:r>
      <w:r w:rsidRPr="00B647DC">
        <w:tab/>
        <w:t xml:space="preserve">  E) –0,17 м/с2.</w:t>
      </w:r>
    </w:p>
    <w:p w:rsidR="00B647DC" w:rsidRPr="00B647DC" w:rsidRDefault="00B647DC" w:rsidP="00B647DC">
      <w:pPr>
        <w:ind w:left="-567"/>
      </w:pPr>
    </w:p>
    <w:p w:rsidR="00B647DC" w:rsidRPr="00B647DC" w:rsidRDefault="00B647DC" w:rsidP="00B647DC">
      <w:pPr>
        <w:ind w:left="-567"/>
      </w:pPr>
      <w:r w:rsidRPr="00B647DC">
        <w:t xml:space="preserve">10)   </w:t>
      </w:r>
      <w:r w:rsidRPr="00B647DC">
        <w:t>Кинематическое уравнение движения материальной точки задается    уравнением: х</w:t>
      </w:r>
      <w:proofErr w:type="gramStart"/>
      <w:r w:rsidRPr="00B647DC">
        <w:t xml:space="preserve"> = </w:t>
      </w:r>
      <w:proofErr w:type="spellStart"/>
      <w:r w:rsidRPr="00B647DC">
        <w:t>А</w:t>
      </w:r>
      <w:proofErr w:type="gramEnd"/>
      <w:r w:rsidRPr="00B647DC">
        <w:t>+Вt</w:t>
      </w:r>
      <w:proofErr w:type="spellEnd"/>
      <w:r w:rsidRPr="00B647DC">
        <w:t xml:space="preserve">+ Ct3, где  А = -4 м, В = 2м/с, С = -0,5м/с3. Найти мгновенную скорость при t = 2с:   </w:t>
      </w:r>
    </w:p>
    <w:p w:rsidR="00B647DC" w:rsidRPr="00B647DC" w:rsidRDefault="00B647DC" w:rsidP="00B647DC">
      <w:pPr>
        <w:ind w:left="-567"/>
      </w:pPr>
      <w:r w:rsidRPr="00B647DC">
        <w:t>А) -4м/с;         B) 2,103 м/с;          С) 4.102 м/с;         D) 5м/с;       Е) 4,5м/</w:t>
      </w:r>
      <w:proofErr w:type="gramStart"/>
      <w:r w:rsidRPr="00B647DC">
        <w:t>с</w:t>
      </w:r>
      <w:proofErr w:type="gramEnd"/>
      <w:r w:rsidRPr="00B647DC">
        <w:t>.</w:t>
      </w:r>
    </w:p>
    <w:sectPr w:rsidR="00B647DC" w:rsidRPr="00B64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47165"/>
    <w:multiLevelType w:val="hybridMultilevel"/>
    <w:tmpl w:val="F1F4C1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D97"/>
    <w:rsid w:val="006B63E6"/>
    <w:rsid w:val="00A853F2"/>
    <w:rsid w:val="00B647DC"/>
    <w:rsid w:val="00F0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647DC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B647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B647D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B647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647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7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647DC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B647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B647DC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B647D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647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9.bin"/><Relationship Id="rId34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9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29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5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8.wmf"/><Relationship Id="rId28" Type="http://schemas.openxmlformats.org/officeDocument/2006/relationships/oleObject" Target="embeddings/oleObject13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2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2</cp:revision>
  <dcterms:created xsi:type="dcterms:W3CDTF">2020-09-08T06:54:00Z</dcterms:created>
  <dcterms:modified xsi:type="dcterms:W3CDTF">2020-09-08T06:58:00Z</dcterms:modified>
</cp:coreProperties>
</file>